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关于同意</w:t>
      </w:r>
      <w:r>
        <w:rPr>
          <w:rFonts w:hint="eastAsia" w:ascii="方正小标宋简体" w:hAnsi="方正小标宋简体" w:eastAsia="方正小标宋简体" w:cs="方正小标宋简体"/>
          <w:color w:val="FF0000"/>
          <w:sz w:val="40"/>
          <w:szCs w:val="48"/>
          <w:lang w:val="en-US" w:eastAsia="zh-CN"/>
        </w:rPr>
        <w:t>某某某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同志申请公职（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val="en-US" w:eastAsia="zh-CN"/>
        </w:rPr>
        <w:t>公司</w:t>
      </w:r>
      <w:r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  <w:t>）律师执业的函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0"/>
          <w:lang w:eastAsia="zh-CN"/>
        </w:rPr>
        <w:t>福州市律师协会：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现有我单位工作人员</w:t>
      </w:r>
      <w:r>
        <w:rPr>
          <w:rFonts w:hint="eastAsia" w:ascii="方正小标宋简体" w:hAnsi="方正小标宋简体" w:eastAsia="方正小标宋简体" w:cs="方正小标宋简体"/>
          <w:color w:val="FF0000"/>
          <w:sz w:val="40"/>
          <w:szCs w:val="48"/>
          <w:lang w:val="en-US" w:eastAsia="zh-CN"/>
        </w:rPr>
        <w:t>某某某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FF0000"/>
          <w:sz w:val="32"/>
          <w:szCs w:val="40"/>
          <w:lang w:val="en-US" w:eastAsia="zh-CN"/>
        </w:rPr>
        <w:t>性别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FF0000"/>
          <w:sz w:val="32"/>
          <w:szCs w:val="40"/>
          <w:lang w:val="en-US" w:eastAsia="zh-CN"/>
        </w:rPr>
        <w:t>某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color w:val="FF0000"/>
          <w:sz w:val="32"/>
          <w:szCs w:val="40"/>
          <w:lang w:val="en-US" w:eastAsia="zh-CN"/>
        </w:rPr>
        <w:t>某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月出生，</w:t>
      </w:r>
      <w:r>
        <w:rPr>
          <w:rFonts w:hint="eastAsia" w:ascii="仿宋_GB2312" w:hAnsi="仿宋_GB2312" w:eastAsia="仿宋_GB2312" w:cs="仿宋_GB2312"/>
          <w:color w:val="FF0000"/>
          <w:sz w:val="32"/>
          <w:szCs w:val="40"/>
          <w:lang w:val="en-US" w:eastAsia="zh-CN"/>
        </w:rPr>
        <w:t>哪里人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，联系电话：     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）申请公职（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）律师执业证。该同志于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年通过    考试，取得法律职业资格证书，现任     。我单位同意该同志申请公职（公司）律师执业证，并参加福州市律师协会举办的律师执业人员培训班。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4800" w:firstLineChars="1500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加盖（对外）单位公章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4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A3471"/>
    <w:rsid w:val="164A3471"/>
    <w:rsid w:val="1C527C03"/>
    <w:rsid w:val="25770D50"/>
    <w:rsid w:val="688C608E"/>
    <w:rsid w:val="6EBF5E7D"/>
    <w:rsid w:val="71F258A9"/>
    <w:rsid w:val="7E8B30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2020-05-21T06:39:00Z</dcterms:created>
  <dc:creator>Administrator</dc:creator>
  <cp:lastModifiedBy>辉</cp:lastModifiedBy>
  <dcterms:modified xsi:type="dcterms:W3CDTF">2020-06-02T02:00:14Z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